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3 к приказу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Министерства промышленности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торговли Удмуртской Республики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«__» ______ 2024 года № __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</w:pPr>
      <w:r>
        <w:rPr>
          <w:bCs/>
          <w:sz w:val="28"/>
          <w:szCs w:val="28"/>
        </w:rPr>
        <w:t xml:space="preserve">Приложение № 3 к приказу</w:t>
      </w:r>
      <w:r/>
    </w:p>
    <w:p>
      <w:pPr>
        <w:jc w:val="right"/>
      </w:pPr>
      <w:r>
        <w:rPr>
          <w:bCs/>
          <w:sz w:val="28"/>
          <w:szCs w:val="28"/>
        </w:rPr>
        <w:t xml:space="preserve">Министерства промышленности </w:t>
      </w:r>
      <w:r/>
    </w:p>
    <w:p>
      <w:pPr>
        <w:jc w:val="right"/>
      </w:pPr>
      <w:r>
        <w:rPr>
          <w:bCs/>
          <w:sz w:val="28"/>
          <w:szCs w:val="28"/>
        </w:rPr>
        <w:t xml:space="preserve">и торговли Удмуртской Республики</w:t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«01» марта 2024 года № 21</w:t>
      </w:r>
      <w:r/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об управляющей компа</w:t>
      </w:r>
      <w:r>
        <w:rPr>
          <w:bCs/>
          <w:sz w:val="28"/>
          <w:szCs w:val="28"/>
        </w:rPr>
        <w:t xml:space="preserve">нии действующего на территории Удмуртской Республики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индустриального (промышленного) парка или </w:t>
      </w:r>
      <w:r>
        <w:rPr>
          <w:bCs/>
          <w:sz w:val="28"/>
          <w:szCs w:val="28"/>
        </w:rPr>
        <w:t xml:space="preserve">промышленного технопарка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объекта</w:t>
      </w:r>
      <w:r>
        <w:rPr>
          <w:sz w:val="28"/>
          <w:szCs w:val="28"/>
          <w:vertAlign w:val="superscript"/>
        </w:rPr>
        <w:t xml:space="preserve">*</w:t>
      </w:r>
      <w:r>
        <w:rPr>
          <w:sz w:val="28"/>
          <w:szCs w:val="28"/>
        </w:rPr>
        <w:t xml:space="preserve">: _____________________________</w:t>
      </w: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проекта: ____________________</w:t>
      </w: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управляющей компании: ______</w:t>
      </w: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636"/>
        <w:gridCol w:w="2655"/>
        <w:gridCol w:w="1666"/>
        <w:gridCol w:w="1559"/>
        <w:gridCol w:w="1559"/>
        <w:gridCol w:w="1270"/>
      </w:tblGrid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</w:t>
            </w:r>
            <w:r>
              <w:rPr>
                <w:sz w:val="24"/>
                <w:szCs w:val="24"/>
              </w:rPr>
              <w:t xml:space="preserve">**</w:t>
            </w:r>
            <w:r>
              <w:rPr>
                <w:sz w:val="24"/>
                <w:szCs w:val="24"/>
              </w:rPr>
              <w:t xml:space="preserve"> - 3)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 - 2)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 - 1)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земельных участков, </w:t>
            </w:r>
            <w:r>
              <w:rPr>
                <w:sz w:val="24"/>
                <w:szCs w:val="24"/>
              </w:rPr>
              <w:t xml:space="preserve">га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площадь объектов,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 xml:space="preserve">заполненности</w:t>
            </w:r>
            <w:r>
              <w:rPr>
                <w:sz w:val="24"/>
                <w:szCs w:val="24"/>
              </w:rPr>
              <w:t xml:space="preserve">, % (от площади)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резидентов, ед.,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начавших</w:t>
            </w:r>
            <w:r>
              <w:rPr>
                <w:sz w:val="24"/>
                <w:szCs w:val="24"/>
              </w:rPr>
              <w:t xml:space="preserve"> деятельность, ед.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начавших строительство объектов,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Выручка управляющей компании </w:t>
            </w:r>
            <w:r>
              <w:rPr>
                <w:sz w:val="24"/>
                <w:szCs w:val="24"/>
              </w:rPr>
              <w:t xml:space="preserve">за</w:t>
            </w:r>
            <w:r>
              <w:rPr>
                <w:sz w:val="24"/>
                <w:szCs w:val="24"/>
              </w:rPr>
              <w:t xml:space="preserve"> оказываемые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управляющей компании,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Налоги уплаченные,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федеральный бюджет,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региональный бюджет,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муниципальный бюджет,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Прямые субсидии или иные межбюджетные трансферты для управляющей компании,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регионального бюджета,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муниципального бюджета,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Налоговые льготы для управляющей компании,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регионального бюджета,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муниципального бюджета, </w:t>
            </w:r>
            <w:r>
              <w:rPr>
                <w:sz w:val="24"/>
                <w:szCs w:val="24"/>
              </w:rPr>
              <w:t xml:space="preserve">млн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Индустриальн</w:t>
      </w:r>
      <w:r>
        <w:rPr>
          <w:sz w:val="24"/>
          <w:szCs w:val="24"/>
        </w:rPr>
        <w:t xml:space="preserve">ый </w:t>
      </w:r>
      <w:r>
        <w:rPr>
          <w:bCs/>
          <w:sz w:val="24"/>
          <w:szCs w:val="24"/>
        </w:rPr>
        <w:t xml:space="preserve">(промышленный)</w:t>
      </w:r>
      <w:r>
        <w:rPr>
          <w:sz w:val="24"/>
          <w:szCs w:val="24"/>
        </w:rPr>
        <w:t xml:space="preserve"> парк или промышленный технопарк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</w:t>
      </w:r>
      <w:r>
        <w:rPr>
          <w:sz w:val="24"/>
          <w:szCs w:val="24"/>
        </w:rPr>
        <w:t xml:space="preserve"> Год, предшествующий году подачи заявления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454" w:footer="454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/>
    <w:r/>
  </w:p>
  <w:p>
    <w:pPr>
      <w:pStyle w:val="87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/>
    <w:r/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6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6"/>
    <w:next w:val="866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7"/>
    <w:link w:val="710"/>
    <w:uiPriority w:val="10"/>
    <w:rPr>
      <w:sz w:val="48"/>
      <w:szCs w:val="48"/>
    </w:rPr>
  </w:style>
  <w:style w:type="paragraph" w:styleId="712">
    <w:name w:val="Subtitle"/>
    <w:basedOn w:val="866"/>
    <w:next w:val="866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7"/>
    <w:link w:val="712"/>
    <w:uiPriority w:val="11"/>
    <w:rPr>
      <w:sz w:val="24"/>
      <w:szCs w:val="24"/>
    </w:rPr>
  </w:style>
  <w:style w:type="paragraph" w:styleId="714">
    <w:name w:val="Quote"/>
    <w:basedOn w:val="866"/>
    <w:next w:val="866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6"/>
    <w:next w:val="866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7"/>
    <w:link w:val="871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table" w:styleId="870">
    <w:name w:val="Table Grid"/>
    <w:basedOn w:val="868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>
    <w:name w:val="Header"/>
    <w:basedOn w:val="866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7"/>
    <w:link w:val="871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Михайловна</dc:creator>
  <cp:keywords/>
  <dc:description/>
  <cp:revision>9</cp:revision>
  <dcterms:created xsi:type="dcterms:W3CDTF">2024-02-09T13:04:00Z</dcterms:created>
  <dcterms:modified xsi:type="dcterms:W3CDTF">2024-06-27T09:39:37Z</dcterms:modified>
</cp:coreProperties>
</file>